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1D" w:rsidRPr="0027201D" w:rsidRDefault="0027201D" w:rsidP="00AA2E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Массажное масло «</w:t>
      </w:r>
      <w:r w:rsidRPr="00AA2EF9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 xml:space="preserve">» 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– это природный комплекс, в состав которого  входит масло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основа,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обогащенное СО2-экстрактом пихты сибирской. Массажное масло «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» содержит широкий набор полезных веществ, в</w:t>
      </w:r>
      <w:r w:rsidR="00E8399A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том числе: витамины F, Е, Д, В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, В</w:t>
      </w:r>
      <w:proofErr w:type="gramStart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2</w:t>
      </w:r>
      <w:proofErr w:type="gramEnd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, РР, каротин, антиоксидант </w:t>
      </w:r>
      <w:proofErr w:type="spellStart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мальтол</w:t>
      </w:r>
      <w:proofErr w:type="spellEnd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, эфирное масло, высшие жирные кислоты, </w:t>
      </w:r>
      <w:proofErr w:type="spellStart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фосфолипиды</w:t>
      </w:r>
      <w:proofErr w:type="spellEnd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, стерины, камфару, комплекс органических кислот, жизненно важные макро- и микроэлементы (фосфор, кальций, калий, натрий, магний, железо, марганец, йод, медь, цинк, бор, кремний). Такой богатый химический состав обеспечивает широту терапевтического действия и высокую эффективность массажного масла «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».</w:t>
      </w:r>
    </w:p>
    <w:p w:rsidR="0027201D" w:rsidRPr="0027201D" w:rsidRDefault="0027201D" w:rsidP="00AA2E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Массажное масло «</w:t>
      </w:r>
      <w:r w:rsidRPr="00AA2EF9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»: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Эффективно снимает усталость, переутомление, нервное и мышечное напряжение;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Быстро восстанавливает физическую работоспособность;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Стимулирует кровоснабжение тканей, органов и систем, ускоряет обменные процессы в организме;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Избавляет от болей в мышцах, суставах, позвоночнике, возникающих после интенсивных физических нагрузок;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Эффективно для восстановления организма после ушибов, вывихов, растяжений, повреждения связок и сухожилий;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Является отличным средством для борьбы с простудными заболеваниями,  повышает сопротивляемость организма к различным инфекциям;</w:t>
      </w:r>
    </w:p>
    <w:p w:rsidR="0027201D" w:rsidRPr="0027201D" w:rsidRDefault="0027201D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 xml:space="preserve">Компоненты массажного масла эффективно защищают кожу от воспаления, стимулируют процессы регенерации и </w:t>
      </w:r>
      <w:proofErr w:type="spellStart"/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эпителизации</w:t>
      </w:r>
      <w:proofErr w:type="spellEnd"/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, восстанавливают минеральный баланс, смягчают и питают кожу, заметно улучшают ее тонус и структуру, позволяя надолго сохранить молодость и свежесть.</w:t>
      </w:r>
    </w:p>
    <w:p w:rsidR="0027201D" w:rsidRPr="0027201D" w:rsidRDefault="0027201D" w:rsidP="00AA2E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Массажное масло «</w:t>
      </w:r>
      <w:r w:rsidRPr="00AA2EF9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» представлено в емкостях объемом </w:t>
      </w:r>
      <w:r w:rsidRPr="00AA2EF9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20, </w:t>
      </w:r>
      <w:r w:rsidRPr="0027201D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100 </w:t>
      </w:r>
      <w:r w:rsidRPr="00AA2EF9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и 250 </w:t>
      </w:r>
      <w:r w:rsidRPr="0027201D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мл.</w:t>
      </w:r>
    </w:p>
    <w:p w:rsidR="00AA2EF9" w:rsidRDefault="0027201D" w:rsidP="00AA2EF9">
      <w:pPr>
        <w:spacing w:before="120" w:after="12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A2EF9">
        <w:rPr>
          <w:rStyle w:val="a4"/>
          <w:rFonts w:ascii="Times New Roman" w:hAnsi="Times New Roman" w:cs="Times New Roman"/>
          <w:sz w:val="20"/>
          <w:szCs w:val="20"/>
        </w:rPr>
        <w:t>Противопоказания:</w:t>
      </w:r>
      <w:r w:rsidRPr="00AA2EF9">
        <w:rPr>
          <w:rFonts w:ascii="Times New Roman" w:hAnsi="Times New Roman" w:cs="Times New Roman"/>
          <w:sz w:val="20"/>
          <w:szCs w:val="20"/>
        </w:rPr>
        <w:t xml:space="preserve"> индивидуальная непереносимость.</w:t>
      </w:r>
      <w:r w:rsidR="00AA2EF9" w:rsidRPr="00AA2EF9">
        <w:rPr>
          <w:rFonts w:ascii="Times New Roman" w:hAnsi="Times New Roman" w:cs="Times New Roman"/>
          <w:sz w:val="20"/>
          <w:szCs w:val="20"/>
        </w:rPr>
        <w:t xml:space="preserve"> </w:t>
      </w:r>
      <w:r w:rsidRPr="00AA2EF9">
        <w:rPr>
          <w:rStyle w:val="a4"/>
          <w:rFonts w:ascii="Times New Roman" w:hAnsi="Times New Roman" w:cs="Times New Roman"/>
          <w:sz w:val="20"/>
          <w:szCs w:val="20"/>
        </w:rPr>
        <w:t>Побочные действия:</w:t>
      </w:r>
      <w:r w:rsidRPr="00AA2EF9">
        <w:rPr>
          <w:rFonts w:ascii="Times New Roman" w:hAnsi="Times New Roman" w:cs="Times New Roman"/>
          <w:sz w:val="20"/>
          <w:szCs w:val="20"/>
        </w:rPr>
        <w:t xml:space="preserve"> не выявлены.</w:t>
      </w:r>
      <w:r w:rsidR="00AA2EF9" w:rsidRPr="00AA2EF9">
        <w:rPr>
          <w:rFonts w:ascii="Times New Roman" w:hAnsi="Times New Roman" w:cs="Times New Roman"/>
          <w:sz w:val="20"/>
          <w:szCs w:val="20"/>
        </w:rPr>
        <w:t xml:space="preserve"> </w:t>
      </w:r>
      <w:r w:rsidRPr="00AA2EF9">
        <w:rPr>
          <w:rStyle w:val="a4"/>
          <w:rFonts w:ascii="Times New Roman" w:hAnsi="Times New Roman" w:cs="Times New Roman"/>
          <w:sz w:val="20"/>
          <w:szCs w:val="20"/>
        </w:rPr>
        <w:t xml:space="preserve">Срок годности: </w:t>
      </w:r>
      <w:r w:rsidRPr="00AA2EF9">
        <w:rPr>
          <w:rFonts w:ascii="Times New Roman" w:hAnsi="Times New Roman" w:cs="Times New Roman"/>
          <w:sz w:val="20"/>
          <w:szCs w:val="20"/>
        </w:rPr>
        <w:t>3 года.</w:t>
      </w:r>
    </w:p>
    <w:p w:rsidR="00AA2EF9" w:rsidRDefault="0027201D" w:rsidP="00AA2EF9">
      <w:pPr>
        <w:spacing w:before="120" w:after="120" w:line="240" w:lineRule="auto"/>
        <w:ind w:firstLine="709"/>
        <w:rPr>
          <w:rFonts w:ascii="Times New Roman" w:hAnsi="Times New Roman" w:cs="Times New Roman"/>
          <w:color w:val="003300"/>
          <w:sz w:val="20"/>
          <w:szCs w:val="20"/>
        </w:rPr>
      </w:pPr>
      <w:r w:rsidRPr="00AA2EF9">
        <w:rPr>
          <w:rStyle w:val="a4"/>
          <w:rFonts w:ascii="Times New Roman" w:hAnsi="Times New Roman" w:cs="Times New Roman"/>
          <w:color w:val="003300"/>
          <w:sz w:val="20"/>
          <w:szCs w:val="20"/>
        </w:rPr>
        <w:t>Условия хранения:</w:t>
      </w:r>
      <w:r w:rsidRPr="00AA2EF9">
        <w:rPr>
          <w:rFonts w:ascii="Times New Roman" w:hAnsi="Times New Roman" w:cs="Times New Roman"/>
          <w:color w:val="003300"/>
          <w:sz w:val="20"/>
          <w:szCs w:val="20"/>
        </w:rPr>
        <w:t xml:space="preserve"> при температуре не выше + 20 С</w:t>
      </w:r>
      <w:proofErr w:type="gramStart"/>
      <w:r w:rsidRPr="00AA2EF9">
        <w:rPr>
          <w:rFonts w:ascii="Times New Roman" w:hAnsi="Times New Roman" w:cs="Times New Roman"/>
          <w:color w:val="003300"/>
          <w:sz w:val="20"/>
          <w:szCs w:val="20"/>
        </w:rPr>
        <w:t xml:space="preserve"> .</w:t>
      </w:r>
      <w:proofErr w:type="gramEnd"/>
      <w:r w:rsidRPr="00AA2EF9">
        <w:rPr>
          <w:rFonts w:ascii="Times New Roman" w:hAnsi="Times New Roman" w:cs="Times New Roman"/>
          <w:color w:val="003300"/>
          <w:sz w:val="20"/>
          <w:szCs w:val="20"/>
        </w:rPr>
        <w:t xml:space="preserve"> Беречь от попадания прямых солнечных лучей.</w:t>
      </w:r>
    </w:p>
    <w:p w:rsidR="00AA2EF9" w:rsidRDefault="00AA2EF9" w:rsidP="00AA2EF9">
      <w:pPr>
        <w:spacing w:before="120" w:after="12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AA2EF9" w:rsidRPr="00AA2EF9" w:rsidRDefault="00E8399A" w:rsidP="00E8399A">
      <w:pPr>
        <w:tabs>
          <w:tab w:val="left" w:pos="8840"/>
        </w:tabs>
        <w:spacing w:before="120" w:after="12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A2EF9" w:rsidRPr="0027201D" w:rsidRDefault="00AA2EF9" w:rsidP="00AA2E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Массажное масло «</w:t>
      </w:r>
      <w:r w:rsidRPr="00AA2EF9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 xml:space="preserve">» 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– это природный комплекс, в состав которого  входит масло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основа,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обогащенное СО2-экстрактом пихты сибирской. Массажное масло «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» содержит широкий набор полезных веществ, в том числе: витамины F, Е, Д, В</w:t>
      </w:r>
      <w:proofErr w:type="gramStart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1</w:t>
      </w:r>
      <w:proofErr w:type="gramEnd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, В2, РР, каротин, антиоксидант </w:t>
      </w:r>
      <w:proofErr w:type="spellStart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мальтол</w:t>
      </w:r>
      <w:proofErr w:type="spellEnd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, эфирное масло, высшие жирные кислоты, </w:t>
      </w:r>
      <w:proofErr w:type="spellStart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фосфолипиды</w:t>
      </w:r>
      <w:proofErr w:type="spellEnd"/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, стерины, камфару, комплекс органических кислот, жизненно важные макро- и микроэлементы (фосфор, кальций, калий, натрий, магний, железо, марганец, йод, медь, цинк, бор, кремний). Такой богатый химический состав обеспечивает широту терапевтического действия и высокую эффективность массажного масла «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».</w:t>
      </w:r>
    </w:p>
    <w:p w:rsidR="00AA2EF9" w:rsidRPr="0027201D" w:rsidRDefault="00AA2EF9" w:rsidP="00AA2E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Массажное масло «</w:t>
      </w:r>
      <w:r w:rsidRPr="00AA2EF9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Дух Тайги</w:t>
      </w: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»: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Эффективно снимает усталость, переутомление, нервное и мышечное напряжение;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Быстро восстанавливает физическую работоспособность;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Стимулирует кровоснабжение тканей, органов и систем, ускоряет обменные процессы в организме;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Избавляет от болей в мышцах, суставах, позвоночнике, возникающих после интенсивных физических нагрузок;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Эффективно для восстановления организма после ушибов, вывихов, растяжений, повреждения связок и сухожилий;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Является отличным средством для борьбы с простудными заболеваниями,  повышает сопротивляемость организма к различным инфекциям;</w:t>
      </w:r>
    </w:p>
    <w:p w:rsidR="00AA2EF9" w:rsidRPr="0027201D" w:rsidRDefault="00AA2EF9" w:rsidP="00AA2EF9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 xml:space="preserve">Компоненты массажного масла эффективно защищают кожу от воспаления, стимулируют процессы регенерации и </w:t>
      </w:r>
      <w:proofErr w:type="spellStart"/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эпителизации</w:t>
      </w:r>
      <w:proofErr w:type="spellEnd"/>
      <w:r w:rsidRPr="0027201D">
        <w:rPr>
          <w:rFonts w:ascii="Times New Roman" w:eastAsia="Times New Roman" w:hAnsi="Times New Roman" w:cs="Times New Roman"/>
          <w:color w:val="003300"/>
          <w:szCs w:val="24"/>
          <w:lang w:eastAsia="ru-RU"/>
        </w:rPr>
        <w:t>, восстанавливают минеральный баланс, смягчают и питают кожу, заметно улучшают ее тонус и структуру, позволяя надолго сохранить молодость и свежесть.</w:t>
      </w:r>
    </w:p>
    <w:p w:rsidR="00AA2EF9" w:rsidRPr="00AA2EF9" w:rsidRDefault="00AA2EF9" w:rsidP="00AA2EF9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EF9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Массажное масло «Дух Тайги» представлено в емкостях объемом 20, 100 и 250 мл.</w:t>
      </w:r>
    </w:p>
    <w:p w:rsidR="00AA2EF9" w:rsidRPr="00AA2EF9" w:rsidRDefault="00AA2EF9" w:rsidP="00AA2EF9">
      <w:pPr>
        <w:pStyle w:val="a5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AA2EF9">
        <w:rPr>
          <w:rStyle w:val="a4"/>
          <w:rFonts w:ascii="Times New Roman" w:hAnsi="Times New Roman" w:cs="Times New Roman"/>
          <w:sz w:val="20"/>
          <w:szCs w:val="20"/>
        </w:rPr>
        <w:t>Противопоказания:</w:t>
      </w:r>
      <w:r w:rsidRPr="00AA2EF9">
        <w:rPr>
          <w:rFonts w:ascii="Times New Roman" w:hAnsi="Times New Roman" w:cs="Times New Roman"/>
          <w:sz w:val="20"/>
          <w:szCs w:val="20"/>
        </w:rPr>
        <w:t xml:space="preserve"> индивидуальная непереносимость. </w:t>
      </w:r>
      <w:r w:rsidRPr="00AA2EF9">
        <w:rPr>
          <w:rStyle w:val="a4"/>
          <w:rFonts w:ascii="Times New Roman" w:hAnsi="Times New Roman" w:cs="Times New Roman"/>
          <w:sz w:val="20"/>
          <w:szCs w:val="20"/>
        </w:rPr>
        <w:t>Побочные действия:</w:t>
      </w:r>
      <w:r w:rsidRPr="00AA2EF9">
        <w:rPr>
          <w:rFonts w:ascii="Times New Roman" w:hAnsi="Times New Roman" w:cs="Times New Roman"/>
          <w:sz w:val="20"/>
          <w:szCs w:val="20"/>
        </w:rPr>
        <w:t xml:space="preserve"> не выявлены. </w:t>
      </w:r>
      <w:r w:rsidRPr="00AA2EF9">
        <w:rPr>
          <w:rStyle w:val="a4"/>
          <w:rFonts w:ascii="Times New Roman" w:hAnsi="Times New Roman" w:cs="Times New Roman"/>
          <w:sz w:val="20"/>
          <w:szCs w:val="20"/>
        </w:rPr>
        <w:t xml:space="preserve">Срок годности: </w:t>
      </w:r>
      <w:r w:rsidRPr="00AA2EF9">
        <w:rPr>
          <w:rFonts w:ascii="Times New Roman" w:hAnsi="Times New Roman" w:cs="Times New Roman"/>
          <w:sz w:val="20"/>
          <w:szCs w:val="20"/>
        </w:rPr>
        <w:t>3 года.</w:t>
      </w:r>
    </w:p>
    <w:p w:rsidR="00AA2EF9" w:rsidRPr="00AA2EF9" w:rsidRDefault="00AA2EF9" w:rsidP="00AA2EF9">
      <w:pPr>
        <w:pStyle w:val="a5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color w:val="003300"/>
          <w:sz w:val="20"/>
          <w:szCs w:val="20"/>
        </w:rPr>
      </w:pPr>
      <w:r w:rsidRPr="00AA2EF9">
        <w:rPr>
          <w:rStyle w:val="a4"/>
          <w:rFonts w:ascii="Times New Roman" w:hAnsi="Times New Roman" w:cs="Times New Roman"/>
          <w:color w:val="003300"/>
          <w:sz w:val="20"/>
          <w:szCs w:val="20"/>
        </w:rPr>
        <w:t>Условия хранения:</w:t>
      </w:r>
      <w:r w:rsidRPr="00AA2EF9">
        <w:rPr>
          <w:rFonts w:ascii="Times New Roman" w:hAnsi="Times New Roman" w:cs="Times New Roman"/>
          <w:color w:val="003300"/>
          <w:sz w:val="20"/>
          <w:szCs w:val="20"/>
        </w:rPr>
        <w:t xml:space="preserve"> при температуре не выше + 20 С</w:t>
      </w:r>
      <w:proofErr w:type="gramStart"/>
      <w:r w:rsidRPr="00AA2EF9">
        <w:rPr>
          <w:rFonts w:ascii="Times New Roman" w:hAnsi="Times New Roman" w:cs="Times New Roman"/>
          <w:color w:val="003300"/>
          <w:sz w:val="20"/>
          <w:szCs w:val="20"/>
        </w:rPr>
        <w:t xml:space="preserve"> .</w:t>
      </w:r>
      <w:proofErr w:type="gramEnd"/>
      <w:r w:rsidRPr="00AA2EF9">
        <w:rPr>
          <w:rFonts w:ascii="Times New Roman" w:hAnsi="Times New Roman" w:cs="Times New Roman"/>
          <w:color w:val="003300"/>
          <w:sz w:val="20"/>
          <w:szCs w:val="20"/>
        </w:rPr>
        <w:t xml:space="preserve"> Беречь от попадания прямых солнечных лучей.</w:t>
      </w:r>
    </w:p>
    <w:p w:rsidR="00F96A95" w:rsidRPr="00AA2EF9" w:rsidRDefault="00F96A95" w:rsidP="00AA2EF9">
      <w:pPr>
        <w:rPr>
          <w:rFonts w:ascii="Times New Roman" w:hAnsi="Times New Roman" w:cs="Times New Roman"/>
          <w:sz w:val="24"/>
          <w:szCs w:val="24"/>
        </w:rPr>
      </w:pPr>
    </w:p>
    <w:sectPr w:rsidR="00F96A95" w:rsidRPr="00AA2EF9" w:rsidSect="00E8399A">
      <w:pgSz w:w="11906" w:h="16838"/>
      <w:pgMar w:top="340" w:right="397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5E"/>
    <w:multiLevelType w:val="multilevel"/>
    <w:tmpl w:val="AF02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/>
  <w:rsids>
    <w:rsidRoot w:val="0027201D"/>
    <w:rsid w:val="0027201D"/>
    <w:rsid w:val="0081745E"/>
    <w:rsid w:val="00AA2EF9"/>
    <w:rsid w:val="00E07674"/>
    <w:rsid w:val="00E8399A"/>
    <w:rsid w:val="00F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01D"/>
    <w:rPr>
      <w:b/>
      <w:bCs/>
    </w:rPr>
  </w:style>
  <w:style w:type="paragraph" w:styleId="a5">
    <w:name w:val="List Paragraph"/>
    <w:basedOn w:val="a"/>
    <w:uiPriority w:val="34"/>
    <w:qFormat/>
    <w:rsid w:val="00AA2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Леонидович</dc:creator>
  <cp:keywords/>
  <dc:description/>
  <cp:lastModifiedBy>Юрий Леонидович</cp:lastModifiedBy>
  <cp:revision>1</cp:revision>
  <cp:lastPrinted>2015-03-18T11:00:00Z</cp:lastPrinted>
  <dcterms:created xsi:type="dcterms:W3CDTF">2015-03-18T09:57:00Z</dcterms:created>
  <dcterms:modified xsi:type="dcterms:W3CDTF">2015-03-22T17:56:00Z</dcterms:modified>
</cp:coreProperties>
</file>